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97" w:rsidRDefault="00D92F0A">
      <w:r>
        <w:t>JG</w:t>
      </w:r>
    </w:p>
    <w:p w:rsidR="00D92F0A" w:rsidRPr="00D92F0A" w:rsidRDefault="005907AF">
      <w:pPr>
        <w:rPr>
          <w:b/>
        </w:rPr>
      </w:pPr>
      <w:r>
        <w:rPr>
          <w:b/>
        </w:rPr>
        <w:t>16.03.2020 klasa 1G</w:t>
      </w:r>
      <w:bookmarkStart w:id="0" w:name="_GoBack"/>
      <w:bookmarkEnd w:id="0"/>
    </w:p>
    <w:p w:rsidR="00D92F0A" w:rsidRPr="00D92F0A" w:rsidRDefault="00D92F0A" w:rsidP="00D92F0A">
      <w:pPr>
        <w:pStyle w:val="Ahead"/>
        <w:rPr>
          <w:sz w:val="24"/>
          <w:szCs w:val="24"/>
          <w:lang w:val="pl-PL"/>
        </w:rPr>
      </w:pPr>
      <w:r w:rsidRPr="00D92F0A">
        <w:rPr>
          <w:sz w:val="24"/>
          <w:szCs w:val="24"/>
          <w:lang w:val="pl-PL"/>
        </w:rPr>
        <w:t>Kochani, wszyscy musimy tkwić w domach, co nie oznacza, że nie pracujemy. Myślę, że nauka pozwoli przerwać nudę. Czekam na Wasze maile. Pozdrawiam Wszystkich Uczniów z klasy 1G i 1M i życzę ciekawie spędzonego czasu.</w:t>
      </w:r>
    </w:p>
    <w:p w:rsidR="00D92F0A" w:rsidRPr="009A57FA" w:rsidRDefault="00D92F0A" w:rsidP="00D92F0A">
      <w:pPr>
        <w:pStyle w:val="Ahead"/>
        <w:rPr>
          <w:lang w:val="pl-PL"/>
        </w:rPr>
      </w:pPr>
      <w:r w:rsidRPr="00D92F0A">
        <w:rPr>
          <w:sz w:val="24"/>
          <w:szCs w:val="24"/>
          <w:lang w:val="pl-PL"/>
        </w:rPr>
        <w:t>Joanna Gołębiowska</w:t>
      </w:r>
    </w:p>
    <w:p w:rsidR="00D92F0A" w:rsidRDefault="00D92F0A" w:rsidP="00D92F0A">
      <w:pPr>
        <w:pStyle w:val="Ahead"/>
        <w:rPr>
          <w:b/>
          <w:lang w:val="pl-PL"/>
        </w:rPr>
      </w:pPr>
    </w:p>
    <w:p w:rsidR="00D92F0A" w:rsidRPr="00D92F0A" w:rsidRDefault="00D92F0A" w:rsidP="00D92F0A">
      <w:pPr>
        <w:pStyle w:val="Ahead"/>
        <w:rPr>
          <w:b/>
          <w:sz w:val="24"/>
          <w:szCs w:val="24"/>
          <w:lang w:val="pl-PL"/>
        </w:rPr>
      </w:pPr>
      <w:r w:rsidRPr="00D92F0A">
        <w:rPr>
          <w:b/>
          <w:sz w:val="24"/>
          <w:szCs w:val="24"/>
          <w:lang w:val="pl-PL"/>
        </w:rPr>
        <w:t>Lekcja 47</w:t>
      </w:r>
    </w:p>
    <w:p w:rsidR="00D92F0A" w:rsidRPr="00D92F0A" w:rsidRDefault="00D92F0A" w:rsidP="00D92F0A">
      <w:pPr>
        <w:pStyle w:val="Ahead"/>
        <w:rPr>
          <w:b/>
          <w:sz w:val="24"/>
          <w:szCs w:val="24"/>
          <w:lang w:val="pl-PL"/>
        </w:rPr>
      </w:pPr>
      <w:r w:rsidRPr="00D92F0A">
        <w:rPr>
          <w:b/>
          <w:sz w:val="24"/>
          <w:szCs w:val="24"/>
          <w:lang w:val="pl-PL"/>
        </w:rPr>
        <w:t xml:space="preserve">16.03.2020 Temat: </w:t>
      </w:r>
      <w:proofErr w:type="spellStart"/>
      <w:r w:rsidRPr="00D92F0A">
        <w:rPr>
          <w:b/>
          <w:sz w:val="24"/>
          <w:szCs w:val="24"/>
          <w:lang w:val="pl-PL"/>
        </w:rPr>
        <w:t>Revision</w:t>
      </w:r>
      <w:proofErr w:type="spellEnd"/>
      <w:r w:rsidRPr="00D92F0A">
        <w:rPr>
          <w:b/>
          <w:sz w:val="24"/>
          <w:szCs w:val="24"/>
          <w:lang w:val="pl-PL"/>
        </w:rPr>
        <w:t xml:space="preserve"> of </w:t>
      </w:r>
      <w:proofErr w:type="spellStart"/>
      <w:r w:rsidRPr="00D92F0A">
        <w:rPr>
          <w:b/>
          <w:sz w:val="24"/>
          <w:szCs w:val="24"/>
          <w:lang w:val="pl-PL"/>
        </w:rPr>
        <w:t>vocabulary</w:t>
      </w:r>
      <w:proofErr w:type="spellEnd"/>
      <w:r w:rsidRPr="00D92F0A">
        <w:rPr>
          <w:b/>
          <w:sz w:val="24"/>
          <w:szCs w:val="24"/>
          <w:lang w:val="pl-PL"/>
        </w:rPr>
        <w:t xml:space="preserve"> and </w:t>
      </w:r>
      <w:proofErr w:type="spellStart"/>
      <w:r w:rsidRPr="00D92F0A">
        <w:rPr>
          <w:b/>
          <w:sz w:val="24"/>
          <w:szCs w:val="24"/>
          <w:lang w:val="pl-PL"/>
        </w:rPr>
        <w:t>grammar</w:t>
      </w:r>
      <w:proofErr w:type="spellEnd"/>
      <w:r w:rsidRPr="00D92F0A">
        <w:rPr>
          <w:b/>
          <w:sz w:val="24"/>
          <w:szCs w:val="24"/>
          <w:lang w:val="pl-PL"/>
        </w:rPr>
        <w:t xml:space="preserve"> unit 3 – powtórzenie.</w:t>
      </w:r>
    </w:p>
    <w:p w:rsidR="00D92F0A" w:rsidRDefault="00D92F0A" w:rsidP="00D92F0A">
      <w:pPr>
        <w:pStyle w:val="Ahead"/>
        <w:rPr>
          <w:b/>
          <w:sz w:val="24"/>
          <w:szCs w:val="24"/>
          <w:lang w:val="pl-PL"/>
        </w:rPr>
      </w:pPr>
      <w:proofErr w:type="spellStart"/>
      <w:r w:rsidRPr="001E19C0">
        <w:rPr>
          <w:b/>
          <w:sz w:val="24"/>
          <w:szCs w:val="24"/>
          <w:lang w:val="pl-PL"/>
        </w:rPr>
        <w:t>Workbook</w:t>
      </w:r>
      <w:proofErr w:type="spellEnd"/>
      <w:r w:rsidRPr="001E19C0">
        <w:rPr>
          <w:b/>
          <w:sz w:val="24"/>
          <w:szCs w:val="24"/>
          <w:lang w:val="pl-PL"/>
        </w:rPr>
        <w:t xml:space="preserve"> ćwiczenia 3B (</w:t>
      </w:r>
      <w:proofErr w:type="spellStart"/>
      <w:r w:rsidRPr="001E19C0">
        <w:rPr>
          <w:b/>
          <w:sz w:val="24"/>
          <w:szCs w:val="24"/>
          <w:lang w:val="pl-PL"/>
        </w:rPr>
        <w:t>some</w:t>
      </w:r>
      <w:proofErr w:type="spellEnd"/>
      <w:r w:rsidRPr="001E19C0">
        <w:rPr>
          <w:b/>
          <w:sz w:val="24"/>
          <w:szCs w:val="24"/>
          <w:lang w:val="pl-PL"/>
        </w:rPr>
        <w:t xml:space="preserve">, </w:t>
      </w:r>
      <w:proofErr w:type="spellStart"/>
      <w:r w:rsidRPr="001E19C0">
        <w:rPr>
          <w:b/>
          <w:sz w:val="24"/>
          <w:szCs w:val="24"/>
          <w:lang w:val="pl-PL"/>
        </w:rPr>
        <w:t>any</w:t>
      </w:r>
      <w:proofErr w:type="spellEnd"/>
      <w:r w:rsidRPr="001E19C0">
        <w:rPr>
          <w:b/>
          <w:sz w:val="24"/>
          <w:szCs w:val="24"/>
          <w:lang w:val="pl-PL"/>
        </w:rPr>
        <w:t xml:space="preserve">, much, </w:t>
      </w:r>
      <w:proofErr w:type="spellStart"/>
      <w:r w:rsidRPr="001E19C0">
        <w:rPr>
          <w:b/>
          <w:sz w:val="24"/>
          <w:szCs w:val="24"/>
          <w:lang w:val="pl-PL"/>
        </w:rPr>
        <w:t>many</w:t>
      </w:r>
      <w:proofErr w:type="spellEnd"/>
      <w:r w:rsidRPr="001E19C0">
        <w:rPr>
          <w:b/>
          <w:sz w:val="24"/>
          <w:szCs w:val="24"/>
          <w:lang w:val="pl-PL"/>
        </w:rPr>
        <w:t xml:space="preserve">, </w:t>
      </w:r>
      <w:proofErr w:type="spellStart"/>
      <w:r w:rsidRPr="001E19C0">
        <w:rPr>
          <w:b/>
          <w:sz w:val="24"/>
          <w:szCs w:val="24"/>
          <w:lang w:val="pl-PL"/>
        </w:rPr>
        <w:t>few</w:t>
      </w:r>
      <w:proofErr w:type="spellEnd"/>
      <w:r w:rsidRPr="001E19C0">
        <w:rPr>
          <w:b/>
          <w:sz w:val="24"/>
          <w:szCs w:val="24"/>
          <w:lang w:val="pl-PL"/>
        </w:rPr>
        <w:t xml:space="preserve">, a </w:t>
      </w:r>
      <w:proofErr w:type="spellStart"/>
      <w:r w:rsidRPr="001E19C0">
        <w:rPr>
          <w:b/>
          <w:sz w:val="24"/>
          <w:szCs w:val="24"/>
          <w:lang w:val="pl-PL"/>
        </w:rPr>
        <w:t>few</w:t>
      </w:r>
      <w:proofErr w:type="spellEnd"/>
      <w:r w:rsidRPr="001E19C0">
        <w:rPr>
          <w:b/>
          <w:sz w:val="24"/>
          <w:szCs w:val="24"/>
          <w:lang w:val="pl-PL"/>
        </w:rPr>
        <w:t xml:space="preserve">, </w:t>
      </w:r>
      <w:proofErr w:type="spellStart"/>
      <w:r w:rsidRPr="001E19C0">
        <w:rPr>
          <w:b/>
          <w:sz w:val="24"/>
          <w:szCs w:val="24"/>
          <w:lang w:val="pl-PL"/>
        </w:rPr>
        <w:t>little</w:t>
      </w:r>
      <w:proofErr w:type="spellEnd"/>
      <w:r w:rsidRPr="001E19C0">
        <w:rPr>
          <w:b/>
          <w:sz w:val="24"/>
          <w:szCs w:val="24"/>
          <w:lang w:val="pl-PL"/>
        </w:rPr>
        <w:t xml:space="preserve">, a </w:t>
      </w:r>
      <w:proofErr w:type="spellStart"/>
      <w:r w:rsidRPr="001E19C0">
        <w:rPr>
          <w:b/>
          <w:sz w:val="24"/>
          <w:szCs w:val="24"/>
          <w:lang w:val="pl-PL"/>
        </w:rPr>
        <w:t>little</w:t>
      </w:r>
      <w:proofErr w:type="spellEnd"/>
      <w:r w:rsidRPr="001E19C0">
        <w:rPr>
          <w:b/>
          <w:sz w:val="24"/>
          <w:szCs w:val="24"/>
          <w:lang w:val="pl-PL"/>
        </w:rPr>
        <w:t xml:space="preserve">) zastosowanie określeń dotyczących rzeczowników policzalnych I niepoliczalnych w oparciu o </w:t>
      </w:r>
      <w:proofErr w:type="spellStart"/>
      <w:r w:rsidRPr="001E19C0">
        <w:rPr>
          <w:b/>
          <w:sz w:val="24"/>
          <w:szCs w:val="24"/>
          <w:lang w:val="pl-PL"/>
        </w:rPr>
        <w:t>tabelke</w:t>
      </w:r>
      <w:proofErr w:type="spellEnd"/>
      <w:r w:rsidRPr="001E19C0">
        <w:rPr>
          <w:b/>
          <w:sz w:val="24"/>
          <w:szCs w:val="24"/>
          <w:lang w:val="pl-PL"/>
        </w:rPr>
        <w:t xml:space="preserve"> w zeszycie oraz </w:t>
      </w:r>
      <w:proofErr w:type="spellStart"/>
      <w:r w:rsidRPr="001E19C0">
        <w:rPr>
          <w:b/>
          <w:sz w:val="24"/>
          <w:szCs w:val="24"/>
          <w:lang w:val="pl-PL"/>
        </w:rPr>
        <w:t>Grammar</w:t>
      </w:r>
      <w:proofErr w:type="spellEnd"/>
      <w:r w:rsidRPr="001E19C0">
        <w:rPr>
          <w:b/>
          <w:sz w:val="24"/>
          <w:szCs w:val="24"/>
          <w:lang w:val="pl-PL"/>
        </w:rPr>
        <w:t xml:space="preserve"> Builder w podręczniku s. </w:t>
      </w:r>
      <w:r>
        <w:rPr>
          <w:b/>
          <w:sz w:val="24"/>
          <w:szCs w:val="24"/>
          <w:lang w:val="pl-PL"/>
        </w:rPr>
        <w:t>128</w:t>
      </w:r>
    </w:p>
    <w:p w:rsidR="00D92F0A" w:rsidRDefault="00D92F0A" w:rsidP="00D92F0A">
      <w:pPr>
        <w:pStyle w:val="Ahead"/>
        <w:rPr>
          <w:b/>
          <w:sz w:val="24"/>
          <w:szCs w:val="24"/>
          <w:lang w:val="pl-PL"/>
        </w:rPr>
      </w:pPr>
      <w:proofErr w:type="spellStart"/>
      <w:r>
        <w:rPr>
          <w:b/>
          <w:sz w:val="24"/>
          <w:szCs w:val="24"/>
          <w:lang w:val="pl-PL"/>
        </w:rPr>
        <w:t>Workbook</w:t>
      </w:r>
      <w:proofErr w:type="spellEnd"/>
      <w:r>
        <w:rPr>
          <w:b/>
          <w:sz w:val="24"/>
          <w:szCs w:val="24"/>
          <w:lang w:val="pl-PL"/>
        </w:rPr>
        <w:t xml:space="preserve"> ćwiczenia 3D –czasowniki modalne </w:t>
      </w:r>
      <w:proofErr w:type="spellStart"/>
      <w:r>
        <w:rPr>
          <w:b/>
          <w:sz w:val="24"/>
          <w:szCs w:val="24"/>
          <w:lang w:val="pl-PL"/>
        </w:rPr>
        <w:t>must</w:t>
      </w:r>
      <w:proofErr w:type="spellEnd"/>
      <w:r>
        <w:rPr>
          <w:b/>
          <w:sz w:val="24"/>
          <w:szCs w:val="24"/>
          <w:lang w:val="pl-PL"/>
        </w:rPr>
        <w:t xml:space="preserve">, </w:t>
      </w:r>
      <w:proofErr w:type="spellStart"/>
      <w:r>
        <w:rPr>
          <w:b/>
          <w:sz w:val="24"/>
          <w:szCs w:val="24"/>
          <w:lang w:val="pl-PL"/>
        </w:rPr>
        <w:t>mustn’t</w:t>
      </w:r>
      <w:proofErr w:type="spellEnd"/>
      <w:r>
        <w:rPr>
          <w:b/>
          <w:sz w:val="24"/>
          <w:szCs w:val="24"/>
          <w:lang w:val="pl-PL"/>
        </w:rPr>
        <w:t xml:space="preserve"> </w:t>
      </w:r>
      <w:proofErr w:type="spellStart"/>
      <w:r>
        <w:rPr>
          <w:b/>
          <w:sz w:val="24"/>
          <w:szCs w:val="24"/>
          <w:lang w:val="pl-PL"/>
        </w:rPr>
        <w:t>needn’t</w:t>
      </w:r>
      <w:proofErr w:type="spellEnd"/>
      <w:r>
        <w:rPr>
          <w:b/>
          <w:sz w:val="24"/>
          <w:szCs w:val="24"/>
          <w:lang w:val="pl-PL"/>
        </w:rPr>
        <w:t>/</w:t>
      </w:r>
      <w:proofErr w:type="spellStart"/>
      <w:r>
        <w:rPr>
          <w:b/>
          <w:sz w:val="24"/>
          <w:szCs w:val="24"/>
          <w:lang w:val="pl-PL"/>
        </w:rPr>
        <w:t>don’t</w:t>
      </w:r>
      <w:proofErr w:type="spellEnd"/>
      <w:r>
        <w:rPr>
          <w:b/>
          <w:sz w:val="24"/>
          <w:szCs w:val="24"/>
          <w:lang w:val="pl-PL"/>
        </w:rPr>
        <w:t xml:space="preserve"> </w:t>
      </w:r>
      <w:proofErr w:type="spellStart"/>
      <w:r>
        <w:rPr>
          <w:b/>
          <w:sz w:val="24"/>
          <w:szCs w:val="24"/>
          <w:lang w:val="pl-PL"/>
        </w:rPr>
        <w:t>have</w:t>
      </w:r>
      <w:proofErr w:type="spellEnd"/>
      <w:r>
        <w:rPr>
          <w:b/>
          <w:sz w:val="24"/>
          <w:szCs w:val="24"/>
          <w:lang w:val="pl-PL"/>
        </w:rPr>
        <w:t xml:space="preserve"> to </w:t>
      </w:r>
    </w:p>
    <w:p w:rsidR="00D92F0A" w:rsidRDefault="00D92F0A" w:rsidP="00D92F0A">
      <w:pPr>
        <w:pStyle w:val="Ahead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>Słownictwo z zakresu filmu i programów telewizyjnych SB ex.2,4 p.30</w:t>
      </w:r>
    </w:p>
    <w:p w:rsidR="00D92F0A" w:rsidRDefault="00D92F0A"/>
    <w:sectPr w:rsidR="00D92F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61B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07AF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2F0A"/>
    <w:rsid w:val="00D94553"/>
    <w:rsid w:val="00D94F0F"/>
    <w:rsid w:val="00D9561B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head">
    <w:name w:val="A head"/>
    <w:link w:val="AheadChar"/>
    <w:qFormat/>
    <w:rsid w:val="00D92F0A"/>
    <w:pPr>
      <w:spacing w:before="80" w:line="240" w:lineRule="auto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AheadChar">
    <w:name w:val="A head Char"/>
    <w:link w:val="Ahead"/>
    <w:rsid w:val="00D92F0A"/>
    <w:rPr>
      <w:rFonts w:ascii="Arial" w:eastAsia="Times New Roman" w:hAnsi="Arial" w:cs="Times New Roman"/>
      <w:sz w:val="36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head">
    <w:name w:val="A head"/>
    <w:link w:val="AheadChar"/>
    <w:qFormat/>
    <w:rsid w:val="00D92F0A"/>
    <w:pPr>
      <w:spacing w:before="80" w:line="240" w:lineRule="auto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AheadChar">
    <w:name w:val="A head Char"/>
    <w:link w:val="Ahead"/>
    <w:rsid w:val="00D92F0A"/>
    <w:rPr>
      <w:rFonts w:ascii="Arial" w:eastAsia="Times New Roman" w:hAnsi="Arial" w:cs="Times New Roman"/>
      <w:sz w:val="3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2020-03-16T11:47:00Z</dcterms:created>
  <dcterms:modified xsi:type="dcterms:W3CDTF">2020-03-16T11:47:00Z</dcterms:modified>
</cp:coreProperties>
</file>